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F3" w:rsidRPr="00C550A5" w:rsidRDefault="003E48F8" w:rsidP="003E48F8">
      <w:pPr>
        <w:jc w:val="center"/>
        <w:rPr>
          <w:b/>
          <w:sz w:val="24"/>
          <w:szCs w:val="24"/>
          <w:u w:val="single"/>
        </w:rPr>
      </w:pPr>
      <w:r w:rsidRPr="00C550A5">
        <w:rPr>
          <w:b/>
          <w:sz w:val="24"/>
          <w:szCs w:val="24"/>
          <w:u w:val="single"/>
        </w:rPr>
        <w:t>Writing Ideas for Home</w:t>
      </w:r>
    </w:p>
    <w:p w:rsidR="003E48F8" w:rsidRPr="00C550A5" w:rsidRDefault="003E48F8" w:rsidP="003E48F8">
      <w:pPr>
        <w:jc w:val="center"/>
        <w:rPr>
          <w:b/>
          <w:sz w:val="24"/>
          <w:szCs w:val="24"/>
          <w:u w:val="single"/>
        </w:rPr>
      </w:pPr>
    </w:p>
    <w:p w:rsidR="003E48F8" w:rsidRPr="00C550A5" w:rsidRDefault="003E48F8" w:rsidP="003E48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0A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5866F2C" wp14:editId="6163A25B">
            <wp:simplePos x="0" y="0"/>
            <wp:positionH relativeFrom="column">
              <wp:posOffset>4692580</wp:posOffset>
            </wp:positionH>
            <wp:positionV relativeFrom="paragraph">
              <wp:posOffset>275451</wp:posOffset>
            </wp:positionV>
            <wp:extent cx="1615440" cy="81915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0A5">
        <w:rPr>
          <w:sz w:val="24"/>
          <w:szCs w:val="24"/>
        </w:rPr>
        <w:t>Build castles out of flour, sand or soil. You could try using shot glasses instead of buckets to make lots of mini castles.</w:t>
      </w:r>
    </w:p>
    <w:p w:rsidR="003E48F8" w:rsidRPr="00C550A5" w:rsidRDefault="003E48F8" w:rsidP="003E48F8">
      <w:pPr>
        <w:pStyle w:val="ListParagraph"/>
        <w:rPr>
          <w:sz w:val="24"/>
          <w:szCs w:val="24"/>
        </w:rPr>
      </w:pPr>
    </w:p>
    <w:p w:rsidR="003E48F8" w:rsidRPr="00C550A5" w:rsidRDefault="003E48F8" w:rsidP="003E48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0A5">
        <w:rPr>
          <w:sz w:val="24"/>
          <w:szCs w:val="24"/>
        </w:rPr>
        <w:t>Make different animals with playdough and items you can find around the house</w:t>
      </w:r>
      <w:r w:rsidR="00722017">
        <w:rPr>
          <w:sz w:val="24"/>
          <w:szCs w:val="24"/>
        </w:rPr>
        <w:t>.</w:t>
      </w:r>
    </w:p>
    <w:p w:rsidR="003E48F8" w:rsidRPr="00C550A5" w:rsidRDefault="003E48F8" w:rsidP="003E48F8">
      <w:pPr>
        <w:pStyle w:val="ListParagraph"/>
        <w:rPr>
          <w:sz w:val="24"/>
          <w:szCs w:val="24"/>
        </w:rPr>
      </w:pPr>
    </w:p>
    <w:p w:rsidR="003E48F8" w:rsidRPr="00C550A5" w:rsidRDefault="003E48F8" w:rsidP="003E48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0A5">
        <w:rPr>
          <w:sz w:val="24"/>
          <w:szCs w:val="24"/>
        </w:rPr>
        <w:t>Try a colour or paint by number activity</w:t>
      </w:r>
      <w:r w:rsidR="00722017">
        <w:rPr>
          <w:sz w:val="24"/>
          <w:szCs w:val="24"/>
        </w:rPr>
        <w:t>.</w:t>
      </w:r>
    </w:p>
    <w:p w:rsidR="003E48F8" w:rsidRPr="00C550A5" w:rsidRDefault="003E48F8" w:rsidP="003E48F8">
      <w:pPr>
        <w:pStyle w:val="ListParagraph"/>
        <w:rPr>
          <w:sz w:val="24"/>
          <w:szCs w:val="24"/>
        </w:rPr>
      </w:pPr>
    </w:p>
    <w:p w:rsidR="003E48F8" w:rsidRPr="00C550A5" w:rsidRDefault="003E48F8" w:rsidP="003E48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0A5">
        <w:rPr>
          <w:sz w:val="24"/>
          <w:szCs w:val="24"/>
        </w:rPr>
        <w:t>Decorate cakes or biscuits with icing</w:t>
      </w:r>
      <w:r w:rsidR="00722017">
        <w:rPr>
          <w:sz w:val="24"/>
          <w:szCs w:val="24"/>
        </w:rPr>
        <w:t>.</w:t>
      </w:r>
    </w:p>
    <w:p w:rsidR="003E48F8" w:rsidRPr="00C550A5" w:rsidRDefault="003E48F8" w:rsidP="003E48F8">
      <w:pPr>
        <w:pStyle w:val="ListParagraph"/>
        <w:rPr>
          <w:sz w:val="24"/>
          <w:szCs w:val="24"/>
        </w:rPr>
      </w:pPr>
    </w:p>
    <w:p w:rsidR="003E48F8" w:rsidRPr="00C550A5" w:rsidRDefault="00722017" w:rsidP="003E48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0A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4098848</wp:posOffset>
            </wp:positionH>
            <wp:positionV relativeFrom="paragraph">
              <wp:posOffset>425031</wp:posOffset>
            </wp:positionV>
            <wp:extent cx="2466975" cy="945782"/>
            <wp:effectExtent l="0" t="0" r="0" b="6985"/>
            <wp:wrapSquare wrapText="bothSides"/>
            <wp:docPr id="2058" name="Picture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45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8F8" w:rsidRPr="00C550A5">
        <w:rPr>
          <w:sz w:val="24"/>
          <w:szCs w:val="24"/>
        </w:rPr>
        <w:t xml:space="preserve">Type your favourite songs or things into the Google or YouTube </w:t>
      </w:r>
      <w:proofErr w:type="spellStart"/>
      <w:r w:rsidR="003E48F8" w:rsidRPr="00C550A5">
        <w:rPr>
          <w:sz w:val="24"/>
          <w:szCs w:val="24"/>
        </w:rPr>
        <w:t>searchbar</w:t>
      </w:r>
      <w:proofErr w:type="spellEnd"/>
      <w:r w:rsidR="003E48F8" w:rsidRPr="00C550A5">
        <w:rPr>
          <w:sz w:val="24"/>
          <w:szCs w:val="24"/>
        </w:rPr>
        <w:t xml:space="preserve">. You can write down the word they need in capitals so your child can find the right letters on the key board. </w:t>
      </w:r>
    </w:p>
    <w:p w:rsidR="003E48F8" w:rsidRPr="00C550A5" w:rsidRDefault="003E48F8" w:rsidP="003E48F8">
      <w:pPr>
        <w:pStyle w:val="ListParagraph"/>
        <w:rPr>
          <w:sz w:val="24"/>
          <w:szCs w:val="24"/>
        </w:rPr>
      </w:pPr>
    </w:p>
    <w:p w:rsidR="00722017" w:rsidRDefault="003E48F8" w:rsidP="007220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0A5">
        <w:rPr>
          <w:sz w:val="24"/>
          <w:szCs w:val="24"/>
        </w:rPr>
        <w:t xml:space="preserve">Try out the </w:t>
      </w:r>
      <w:proofErr w:type="spellStart"/>
      <w:r w:rsidRPr="00C550A5">
        <w:rPr>
          <w:sz w:val="24"/>
          <w:szCs w:val="24"/>
        </w:rPr>
        <w:t>letterschool</w:t>
      </w:r>
      <w:proofErr w:type="spellEnd"/>
      <w:r w:rsidRPr="00C550A5">
        <w:rPr>
          <w:sz w:val="24"/>
          <w:szCs w:val="24"/>
        </w:rPr>
        <w:t xml:space="preserve"> app.</w:t>
      </w:r>
    </w:p>
    <w:p w:rsidR="00722017" w:rsidRPr="00722017" w:rsidRDefault="00722017" w:rsidP="00722017">
      <w:pPr>
        <w:pStyle w:val="ListParagraph"/>
        <w:rPr>
          <w:sz w:val="24"/>
          <w:szCs w:val="24"/>
        </w:rPr>
      </w:pPr>
    </w:p>
    <w:p w:rsidR="00722017" w:rsidRDefault="00722017" w:rsidP="007220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could tracing pictures or letters.</w:t>
      </w:r>
    </w:p>
    <w:p w:rsidR="00722017" w:rsidRPr="00722017" w:rsidRDefault="00722017" w:rsidP="00722017">
      <w:pPr>
        <w:pStyle w:val="ListParagraph"/>
        <w:rPr>
          <w:sz w:val="24"/>
          <w:szCs w:val="24"/>
        </w:rPr>
      </w:pPr>
    </w:p>
    <w:p w:rsidR="00722017" w:rsidRDefault="00722017" w:rsidP="007220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Practice drawing lots of different shapes, cut them out and make different people and animals out of them.</w:t>
      </w:r>
    </w:p>
    <w:p w:rsidR="00722017" w:rsidRPr="00722017" w:rsidRDefault="00722017" w:rsidP="00722017">
      <w:pPr>
        <w:pStyle w:val="ListParagraph"/>
        <w:rPr>
          <w:sz w:val="24"/>
          <w:szCs w:val="24"/>
        </w:rPr>
      </w:pPr>
    </w:p>
    <w:p w:rsidR="00722017" w:rsidRDefault="00722017" w:rsidP="007220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E567406" wp14:editId="65ADFC71">
            <wp:simplePos x="0" y="0"/>
            <wp:positionH relativeFrom="column">
              <wp:posOffset>4491167</wp:posOffset>
            </wp:positionH>
            <wp:positionV relativeFrom="paragraph">
              <wp:posOffset>59118</wp:posOffset>
            </wp:positionV>
            <wp:extent cx="1965325" cy="12477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Develop your child’s fine motor skills by building with </w:t>
      </w:r>
      <w:proofErr w:type="spellStart"/>
      <w:r>
        <w:rPr>
          <w:sz w:val="24"/>
          <w:szCs w:val="24"/>
        </w:rPr>
        <w:t>lego</w:t>
      </w:r>
      <w:proofErr w:type="spellEnd"/>
      <w:r>
        <w:rPr>
          <w:sz w:val="24"/>
          <w:szCs w:val="24"/>
        </w:rPr>
        <w:t xml:space="preserve"> or threading pasta or </w:t>
      </w:r>
      <w:proofErr w:type="spellStart"/>
      <w:r>
        <w:rPr>
          <w:sz w:val="24"/>
          <w:szCs w:val="24"/>
        </w:rPr>
        <w:t>corron</w:t>
      </w:r>
      <w:proofErr w:type="spellEnd"/>
      <w:r>
        <w:rPr>
          <w:sz w:val="24"/>
          <w:szCs w:val="24"/>
        </w:rPr>
        <w:t xml:space="preserve"> reels on a shoe lace.</w:t>
      </w:r>
    </w:p>
    <w:p w:rsidR="00722017" w:rsidRPr="00722017" w:rsidRDefault="00722017" w:rsidP="00722017">
      <w:pPr>
        <w:pStyle w:val="ListParagraph"/>
        <w:rPr>
          <w:sz w:val="24"/>
          <w:szCs w:val="24"/>
        </w:rPr>
      </w:pPr>
    </w:p>
    <w:p w:rsidR="00722017" w:rsidRDefault="00722017" w:rsidP="007220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greeting cards to your friends and families, sign your name if you can, or copy out the whole message. Decorate the cards with stickers and stamps.</w:t>
      </w:r>
    </w:p>
    <w:p w:rsidR="00722017" w:rsidRPr="00722017" w:rsidRDefault="00722017" w:rsidP="00722017">
      <w:pPr>
        <w:pStyle w:val="ListParagraph"/>
        <w:rPr>
          <w:sz w:val="24"/>
          <w:szCs w:val="24"/>
        </w:rPr>
      </w:pPr>
    </w:p>
    <w:p w:rsidR="00722017" w:rsidRPr="00722017" w:rsidRDefault="00722017" w:rsidP="007220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 look at Twinkle.co.uk</w:t>
      </w:r>
      <w:bookmarkStart w:id="0" w:name="_GoBack"/>
      <w:bookmarkEnd w:id="0"/>
      <w:r>
        <w:rPr>
          <w:sz w:val="24"/>
          <w:szCs w:val="24"/>
        </w:rPr>
        <w:t xml:space="preserve"> they have some fantastic resources that use colourful semantics. This is a colour coding strategy used in school to help children put words in the right order to build a sentences.</w:t>
      </w:r>
    </w:p>
    <w:p w:rsidR="003E48F8" w:rsidRPr="003E48F8" w:rsidRDefault="003E48F8" w:rsidP="003E48F8">
      <w:pPr>
        <w:jc w:val="center"/>
        <w:rPr>
          <w:b/>
          <w:u w:val="single"/>
        </w:rPr>
      </w:pPr>
    </w:p>
    <w:sectPr w:rsidR="003E48F8" w:rsidRPr="003E4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D29D5"/>
    <w:multiLevelType w:val="hybridMultilevel"/>
    <w:tmpl w:val="1BD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F8"/>
    <w:rsid w:val="003E48F8"/>
    <w:rsid w:val="00722017"/>
    <w:rsid w:val="008744F3"/>
    <w:rsid w:val="009D702C"/>
    <w:rsid w:val="00C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7C0E"/>
  <w15:chartTrackingRefBased/>
  <w15:docId w15:val="{5D413613-2F63-4D79-A74B-D19D326F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hdriver2.209</dc:creator>
  <cp:keywords/>
  <dc:description/>
  <cp:lastModifiedBy>hdriver2.209</cp:lastModifiedBy>
  <cp:revision>4</cp:revision>
  <dcterms:created xsi:type="dcterms:W3CDTF">2020-03-19T11:28:00Z</dcterms:created>
  <dcterms:modified xsi:type="dcterms:W3CDTF">2020-03-19T11:55:00Z</dcterms:modified>
</cp:coreProperties>
</file>