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72" w:rsidRDefault="00913F99"/>
    <w:p w:rsidR="001B0D22" w:rsidRDefault="001B0D22"/>
    <w:p w:rsidR="001B0D22" w:rsidRDefault="00D7416C">
      <w:pPr>
        <w:rPr>
          <w:sz w:val="72"/>
          <w:szCs w:val="72"/>
        </w:rPr>
      </w:pPr>
      <w:r>
        <w:rPr>
          <w:sz w:val="72"/>
          <w:szCs w:val="72"/>
        </w:rPr>
        <w:t xml:space="preserve">Why is Harrison </w:t>
      </w:r>
      <w:r w:rsidR="001B0D22">
        <w:rPr>
          <w:sz w:val="72"/>
          <w:szCs w:val="72"/>
        </w:rPr>
        <w:t>not going to nursery?</w:t>
      </w:r>
    </w:p>
    <w:p w:rsidR="001B0D22" w:rsidRDefault="001B0D22">
      <w:pPr>
        <w:rPr>
          <w:sz w:val="72"/>
          <w:szCs w:val="72"/>
        </w:rPr>
      </w:pPr>
    </w:p>
    <w:p w:rsidR="001B0D22" w:rsidRDefault="001B0D22">
      <w:pPr>
        <w:rPr>
          <w:sz w:val="72"/>
          <w:szCs w:val="72"/>
        </w:rPr>
      </w:pPr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01CE32E7" wp14:editId="22082186">
            <wp:extent cx="5410200" cy="3895725"/>
            <wp:effectExtent l="0" t="0" r="0" b="9525"/>
            <wp:docPr id="2" name="Picture 2" descr="Chelwood Nursery School - School - London, United Kingdom ..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lwood Nursery School - School - London, United Kingdom ..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22" w:rsidRDefault="001B0D22">
      <w:pPr>
        <w:rPr>
          <w:sz w:val="72"/>
          <w:szCs w:val="72"/>
        </w:rPr>
      </w:pPr>
    </w:p>
    <w:p w:rsidR="001B0D22" w:rsidRDefault="001B0D22" w:rsidP="001B0D22">
      <w:pPr>
        <w:autoSpaceDE w:val="0"/>
        <w:autoSpaceDN w:val="0"/>
        <w:adjustRightInd w:val="0"/>
        <w:spacing w:after="0" w:line="240" w:lineRule="auto"/>
        <w:rPr>
          <w:sz w:val="72"/>
          <w:szCs w:val="72"/>
        </w:rPr>
      </w:pPr>
    </w:p>
    <w:p w:rsidR="001B0D22" w:rsidRDefault="001B0D22" w:rsidP="001B0D22">
      <w:pPr>
        <w:autoSpaceDE w:val="0"/>
        <w:autoSpaceDN w:val="0"/>
        <w:adjustRightInd w:val="0"/>
        <w:spacing w:after="0" w:line="240" w:lineRule="auto"/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Harrison and all the children </w:t>
      </w:r>
      <w:r w:rsidR="00913F99">
        <w:rPr>
          <w:sz w:val="72"/>
          <w:szCs w:val="72"/>
        </w:rPr>
        <w:t xml:space="preserve">and teachers </w:t>
      </w:r>
      <w:r>
        <w:rPr>
          <w:sz w:val="72"/>
          <w:szCs w:val="72"/>
        </w:rPr>
        <w:t xml:space="preserve">from nursery are staying at home. </w:t>
      </w:r>
    </w:p>
    <w:p w:rsidR="001B0D22" w:rsidRDefault="001B0D22" w:rsidP="001B0D22">
      <w:pPr>
        <w:autoSpaceDE w:val="0"/>
        <w:autoSpaceDN w:val="0"/>
        <w:adjustRightInd w:val="0"/>
        <w:spacing w:after="0" w:line="240" w:lineRule="auto"/>
        <w:rPr>
          <w:sz w:val="72"/>
          <w:szCs w:val="72"/>
        </w:rPr>
      </w:pPr>
    </w:p>
    <w:p w:rsidR="001B0D22" w:rsidRDefault="00F27F12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6BD033CB" wp14:editId="508DA261">
            <wp:extent cx="5390092" cy="4410075"/>
            <wp:effectExtent l="0" t="0" r="1270" b="0"/>
            <wp:docPr id="3" name="Picture 3" descr="Chelwood Nursery School - School - London, United Kingdom ..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lwood Nursery School - School - London, United Kingdom ..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097" cy="442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9F347A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>Harrison and all the children</w:t>
      </w:r>
      <w:r w:rsidR="009F347A">
        <w:rPr>
          <w:rFonts w:ascii="Calibri" w:hAnsi="Calibri" w:cs="Calibri"/>
          <w:sz w:val="56"/>
          <w:szCs w:val="56"/>
        </w:rPr>
        <w:t xml:space="preserve"> are staying at home</w:t>
      </w:r>
      <w:r w:rsidR="00913F99">
        <w:rPr>
          <w:rFonts w:ascii="Calibri" w:hAnsi="Calibri" w:cs="Calibri"/>
          <w:sz w:val="56"/>
          <w:szCs w:val="56"/>
        </w:rPr>
        <w:t xml:space="preserve">, </w:t>
      </w:r>
      <w:bookmarkStart w:id="0" w:name="_GoBack"/>
      <w:bookmarkEnd w:id="0"/>
      <w:r w:rsidR="00913F99">
        <w:rPr>
          <w:rFonts w:ascii="Calibri" w:hAnsi="Calibri" w:cs="Calibri"/>
          <w:sz w:val="56"/>
          <w:szCs w:val="56"/>
        </w:rPr>
        <w:t xml:space="preserve">this is so we can try and stop </w:t>
      </w:r>
      <w:r w:rsidR="009F347A">
        <w:rPr>
          <w:rFonts w:ascii="Calibri" w:hAnsi="Calibri" w:cs="Calibri"/>
          <w:sz w:val="56"/>
          <w:szCs w:val="56"/>
        </w:rPr>
        <w:t xml:space="preserve">people </w:t>
      </w:r>
      <w:r w:rsidR="00913F99">
        <w:rPr>
          <w:rFonts w:ascii="Calibri" w:hAnsi="Calibri" w:cs="Calibri"/>
          <w:sz w:val="56"/>
          <w:szCs w:val="56"/>
        </w:rPr>
        <w:t xml:space="preserve">getting a virus and </w:t>
      </w:r>
      <w:r w:rsidR="009F347A">
        <w:rPr>
          <w:rFonts w:ascii="Calibri" w:hAnsi="Calibri" w:cs="Calibri"/>
          <w:sz w:val="56"/>
          <w:szCs w:val="56"/>
        </w:rPr>
        <w:t xml:space="preserve">being ill. This </w:t>
      </w:r>
      <w:r w:rsidR="00913F99">
        <w:rPr>
          <w:rFonts w:ascii="Calibri" w:hAnsi="Calibri" w:cs="Calibri"/>
          <w:sz w:val="56"/>
          <w:szCs w:val="56"/>
        </w:rPr>
        <w:t>will help</w:t>
      </w:r>
      <w:r w:rsidR="009F347A">
        <w:rPr>
          <w:rFonts w:ascii="Calibri" w:hAnsi="Calibri" w:cs="Calibri"/>
          <w:sz w:val="56"/>
          <w:szCs w:val="56"/>
        </w:rPr>
        <w:t xml:space="preserve"> us all stay safe. </w:t>
      </w: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inline distT="0" distB="0" distL="0" distR="0" wp14:anchorId="51557B91" wp14:editId="7B36962B">
            <wp:extent cx="2219325" cy="1543050"/>
            <wp:effectExtent l="0" t="0" r="9525" b="0"/>
            <wp:docPr id="5" name="Picture 5" descr="Image result for virus pictur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virus picture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56"/>
          <w:szCs w:val="56"/>
        </w:rPr>
        <w:t xml:space="preserve"> </w:t>
      </w: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9F347A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inline distT="0" distB="0" distL="0" distR="0" wp14:anchorId="064317B3" wp14:editId="56F0EC97">
            <wp:extent cx="4476750" cy="3286125"/>
            <wp:effectExtent l="0" t="0" r="0" b="9525"/>
            <wp:docPr id="9" name="Picture 9" descr="flu sick in bed">
              <a:hlinkClick xmlns:a="http://schemas.openxmlformats.org/drawingml/2006/main" r:id="rId10" tooltip="&quot;flu sick in be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lu sick in bed">
                      <a:hlinkClick r:id="rId10" tooltip="&quot;flu sick in be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8C346D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 xml:space="preserve">As well as staying at home Harrison can keep safe by washing his hands when his mum and dad ask him to. </w:t>
      </w: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noProof/>
          <w:sz w:val="56"/>
          <w:szCs w:val="56"/>
          <w:lang w:eastAsia="en-GB"/>
        </w:rPr>
        <w:drawing>
          <wp:inline distT="0" distB="0" distL="0" distR="0" wp14:anchorId="675F3F6D" wp14:editId="5BCD55AE">
            <wp:extent cx="5619750" cy="4562475"/>
            <wp:effectExtent l="0" t="0" r="0" b="9525"/>
            <wp:docPr id="11" name="Picture 11" descr="C:\Users\khazel.209\AppData\Local\Microsoft\Windows\INetCache\Content.MSO\95242EE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hazel.209\AppData\Local\Microsoft\Windows\INetCache\Content.MSO\95242EE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47A" w:rsidRDefault="009F347A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8C346D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8C346D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8C346D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8C346D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8C346D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D7416C" w:rsidRDefault="00D7416C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>Staying at home, Harrison might feel sad or angry, this is ok. Harrison can hug his mum and dad if he feels sad. Harrison can squeeze a teddy or</w:t>
      </w:r>
      <w:r w:rsidR="00C354F3">
        <w:rPr>
          <w:rFonts w:ascii="Calibri" w:hAnsi="Calibri" w:cs="Calibri"/>
          <w:sz w:val="56"/>
          <w:szCs w:val="56"/>
        </w:rPr>
        <w:t xml:space="preserve"> pillow</w:t>
      </w:r>
      <w:r>
        <w:rPr>
          <w:rFonts w:ascii="Calibri" w:hAnsi="Calibri" w:cs="Calibri"/>
          <w:sz w:val="56"/>
          <w:szCs w:val="56"/>
        </w:rPr>
        <w:t xml:space="preserve"> if he feels angry. </w:t>
      </w:r>
    </w:p>
    <w:p w:rsidR="00D7416C" w:rsidRDefault="00D7416C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D7416C" w:rsidRDefault="00D7416C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287FB37D" wp14:editId="10FF407D">
            <wp:extent cx="2446317" cy="2873375"/>
            <wp:effectExtent l="0" t="0" r="0" b="3175"/>
            <wp:docPr id="15" name="Picture 15" descr="The Importance of Hugs and Loving Touches… | confident parents ...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 Importance of Hugs and Loving Touches… | confident parents ...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848" cy="287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56"/>
          <w:szCs w:val="56"/>
          <w:lang w:eastAsia="en-GB"/>
        </w:rPr>
        <w:drawing>
          <wp:inline distT="0" distB="0" distL="0" distR="0" wp14:anchorId="51D5FED1" wp14:editId="7B56A5C3">
            <wp:extent cx="1662694" cy="1876425"/>
            <wp:effectExtent l="0" t="0" r="0" b="0"/>
            <wp:docPr id="17" name="Picture 17" descr="C:\Users\khazel.209\AppData\Local\Microsoft\Windows\INetCache\Content.MSO\2270007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hazel.209\AppData\Local\Microsoft\Windows\INetCache\Content.MSO\22700079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252" cy="188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6C" w:rsidRDefault="00D7416C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D7416C" w:rsidRDefault="00D7416C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D7416C" w:rsidRDefault="00D7416C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D7416C" w:rsidRDefault="00D7416C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D7416C" w:rsidRDefault="00D7416C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D7416C" w:rsidRDefault="00D7416C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D7416C" w:rsidRDefault="00D7416C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8C346D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>Harrisons mum and dad are</w:t>
      </w:r>
      <w:r w:rsidR="00913F99">
        <w:rPr>
          <w:rFonts w:ascii="Calibri" w:hAnsi="Calibri" w:cs="Calibri"/>
          <w:sz w:val="56"/>
          <w:szCs w:val="56"/>
        </w:rPr>
        <w:t xml:space="preserve"> trying to</w:t>
      </w:r>
      <w:r>
        <w:rPr>
          <w:rFonts w:ascii="Calibri" w:hAnsi="Calibri" w:cs="Calibri"/>
          <w:sz w:val="56"/>
          <w:szCs w:val="56"/>
        </w:rPr>
        <w:t xml:space="preserve"> keeping him safe at home.</w:t>
      </w:r>
      <w:r w:rsidR="00913F99">
        <w:rPr>
          <w:rFonts w:ascii="Calibri" w:hAnsi="Calibri" w:cs="Calibri"/>
          <w:sz w:val="56"/>
          <w:szCs w:val="56"/>
        </w:rPr>
        <w:t xml:space="preserve"> The teachers will let</w:t>
      </w:r>
      <w:r>
        <w:rPr>
          <w:rFonts w:ascii="Calibri" w:hAnsi="Calibri" w:cs="Calibri"/>
          <w:sz w:val="56"/>
          <w:szCs w:val="56"/>
        </w:rPr>
        <w:t xml:space="preserve"> Harrison</w:t>
      </w:r>
      <w:r w:rsidR="00913F99">
        <w:rPr>
          <w:rFonts w:ascii="Calibri" w:hAnsi="Calibri" w:cs="Calibri"/>
          <w:sz w:val="56"/>
          <w:szCs w:val="56"/>
        </w:rPr>
        <w:t xml:space="preserve">s mum and dad know when it is time to go back to </w:t>
      </w:r>
      <w:r>
        <w:rPr>
          <w:rFonts w:ascii="Calibri" w:hAnsi="Calibri" w:cs="Calibri"/>
          <w:sz w:val="56"/>
          <w:szCs w:val="56"/>
        </w:rPr>
        <w:t xml:space="preserve"> </w:t>
      </w:r>
      <w:r w:rsidR="00913F99">
        <w:rPr>
          <w:rFonts w:ascii="Calibri" w:hAnsi="Calibri" w:cs="Calibri"/>
          <w:sz w:val="56"/>
          <w:szCs w:val="56"/>
        </w:rPr>
        <w:t xml:space="preserve"> school. Harrison can play at home until the teachers call. </w:t>
      </w:r>
    </w:p>
    <w:p w:rsidR="008C346D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8C346D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noProof/>
          <w:sz w:val="56"/>
          <w:szCs w:val="56"/>
          <w:lang w:eastAsia="en-GB"/>
        </w:rPr>
        <w:drawing>
          <wp:inline distT="0" distB="0" distL="0" distR="0" wp14:anchorId="463E376B" wp14:editId="7C52C260">
            <wp:extent cx="5047013" cy="5307965"/>
            <wp:effectExtent l="0" t="0" r="1270" b="6985"/>
            <wp:docPr id="13" name="Picture 13" descr="C:\Users\khazel.209\AppData\Local\Microsoft\Windows\INetCache\Content.MSO\A9E098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hazel.209\AppData\Local\Microsoft\Windows\INetCache\Content.MSO\A9E0987F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119" cy="533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46D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8C346D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p w:rsidR="008C346D" w:rsidRPr="001B0D22" w:rsidRDefault="008C346D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</w:p>
    <w:sectPr w:rsidR="008C346D" w:rsidRPr="001B0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22"/>
    <w:rsid w:val="001B0D22"/>
    <w:rsid w:val="003C3EBD"/>
    <w:rsid w:val="006977E6"/>
    <w:rsid w:val="00743CDA"/>
    <w:rsid w:val="008C346D"/>
    <w:rsid w:val="00913F99"/>
    <w:rsid w:val="009F347A"/>
    <w:rsid w:val="00C354F3"/>
    <w:rsid w:val="00CE0EF8"/>
    <w:rsid w:val="00D7416C"/>
    <w:rsid w:val="00E849FD"/>
    <w:rsid w:val="00F2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0365"/>
  <w15:chartTrackingRefBased/>
  <w15:docId w15:val="{4CB0F7D2-E777-43AF-8F49-2BE89A0C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%2bx0bio3l&amp;id=13D0A0B838BD6A616809CE1EBF4C3A6ED2FE90A6&amp;thid=OIP.-x0bio3lxljSCXAD-7XWOQAAAA&amp;mediaurl=https%3a%2f%2fcdn-prod.medicalnewstoday.com%2fcontent%2fimages%2fheadlines%2f158%2f158179%2fviruses-thumb.jpg&amp;exph=192&amp;expw=256&amp;q=virus+pictures&amp;simid=608013703435193467&amp;selectedIndex=1" TargetMode="External"/><Relationship Id="rId13" Type="http://schemas.openxmlformats.org/officeDocument/2006/relationships/hyperlink" Target="https://www.google.co.uk/url?sa=i&amp;url=https%3A%2F%2Fconfidentparentsconfidentkids.org%2F2019%2F02%2F14%2Fthe-importance-of-hugs-and-loving-touches%2F&amp;psig=AOvVaw2am-BwSY37MILal7IXmxTO&amp;ust=1586366076107000&amp;source=images&amp;cd=vfe&amp;ved=0CAIQjRxqFwoTCMichLDo1ugCFQAAAAAdAAAAABA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www.google.co.uk/imgres?imgurl=https%3A%2F%2Flookaside.fbsbx.com%2Flookaside%2Fcrawler%2Fmedia%2F%3Fmedia_id%3D2636574536411981&amp;imgrefurl=https%3A%2F%2Fen-gb.facebook.com%2FChelwoodNurserySchool%2Fposts%2F%3Fref%3Dpage_internal&amp;tbnid=6cqxmGwAeeFMsM&amp;vet=12ahUKEwjKx-aS2tboAhVJiRoKHUyoAFAQMygdegQIARA-..i&amp;docid=N3QuExWguAq1zM&amp;w=198&amp;h=162&amp;itg=1&amp;q=chelwood%20school&amp;safe=strict&amp;ved=2ahUKEwjKx-aS2tboAhVJiRoKHUyoAFAQMygdegQIARA-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s://www.bing.com/images/search?q=flu+sick+in+bed&amp;FORM=IRTRRL" TargetMode="External"/><Relationship Id="rId4" Type="http://schemas.openxmlformats.org/officeDocument/2006/relationships/hyperlink" Target="https://www.google.co.uk/url?sa=i&amp;url=https%3A%2F%2Fwww.facebook.com%2FChelwoodNurserySchool%2Fabout%2F&amp;psig=AOvVaw2dmo0Vo0eO5VkjSKKdSUPm&amp;ust=1586362280116000&amp;source=images&amp;cd=vfe&amp;ved=0CAIQjRxqFwoTCKDn_5Pa1ugCFQAAAAAdAAAAABAE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khazel.209</dc:creator>
  <cp:keywords/>
  <dc:description/>
  <cp:lastModifiedBy>khazel.209</cp:lastModifiedBy>
  <cp:revision>4</cp:revision>
  <dcterms:created xsi:type="dcterms:W3CDTF">2020-04-07T17:09:00Z</dcterms:created>
  <dcterms:modified xsi:type="dcterms:W3CDTF">2020-04-08T11:36:00Z</dcterms:modified>
</cp:coreProperties>
</file>